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9B" w:rsidRDefault="0013079B" w:rsidP="0013079B">
      <w:pPr>
        <w:pStyle w:val="Pa22"/>
        <w:spacing w:before="240" w:after="1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13079B" w:rsidRDefault="0013079B" w:rsidP="0013079B">
      <w:pPr>
        <w:pStyle w:val="Pa22"/>
        <w:spacing w:before="240" w:after="1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273A22">
        <w:rPr>
          <w:rFonts w:asciiTheme="minorHAnsi" w:hAnsiTheme="minorHAnsi" w:cstheme="minorHAnsi"/>
          <w:b/>
          <w:bCs/>
          <w:color w:val="000000"/>
          <w:sz w:val="44"/>
          <w:szCs w:val="44"/>
        </w:rPr>
        <w:t>Getting Things up and Running Post COVID-19</w:t>
      </w:r>
    </w:p>
    <w:p w:rsidR="0013079B" w:rsidRDefault="0013079B" w:rsidP="0013079B">
      <w:pPr>
        <w:pStyle w:val="Pa22"/>
        <w:spacing w:before="240" w:after="1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Tutorial </w:t>
      </w: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>n</w:t>
      </w: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>otes</w:t>
      </w: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from the Venture Melton Webinar 2 July 2020. </w:t>
      </w:r>
    </w:p>
    <w:p w:rsidR="0013079B" w:rsidRDefault="0013079B" w:rsidP="0013079B">
      <w:pPr>
        <w:pStyle w:val="Pa22"/>
        <w:spacing w:before="240" w:after="160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Presented by Clinton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>Bugg</w:t>
      </w:r>
      <w:proofErr w:type="spellEnd"/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 &amp;</w:t>
      </w:r>
      <w:proofErr w:type="gramEnd"/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Sally-Ann Lawrence  for the Small business mentoring service</w:t>
      </w:r>
    </w:p>
    <w:p w:rsidR="0013079B" w:rsidRPr="0013079B" w:rsidRDefault="0013079B" w:rsidP="0013079B">
      <w:pPr>
        <w:pStyle w:val="Default"/>
      </w:pPr>
    </w:p>
    <w:p w:rsidR="0013079B" w:rsidRPr="00273A22" w:rsidRDefault="0013079B" w:rsidP="0013079B">
      <w:pPr>
        <w:pStyle w:val="Pa12"/>
        <w:numPr>
          <w:ilvl w:val="0"/>
          <w:numId w:val="4"/>
        </w:numPr>
        <w:spacing w:after="120"/>
        <w:rPr>
          <w:rFonts w:asciiTheme="minorHAnsi" w:hAnsiTheme="minorHAnsi" w:cstheme="minorHAnsi"/>
          <w:color w:val="000000"/>
          <w:sz w:val="28"/>
          <w:szCs w:val="28"/>
        </w:rPr>
      </w:pPr>
      <w:r w:rsidRPr="00273A22">
        <w:rPr>
          <w:rFonts w:asciiTheme="minorHAnsi" w:hAnsiTheme="minorHAnsi" w:cstheme="minorHAnsi"/>
          <w:b/>
          <w:color w:val="000000"/>
          <w:sz w:val="28"/>
          <w:szCs w:val="28"/>
        </w:rPr>
        <w:t>Key operational tasks post-COVID to reopen or scale-up</w:t>
      </w:r>
      <w:r w:rsidRPr="00273A2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Contacting your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bank </w:t>
      </w:r>
      <w:r w:rsidRPr="00F95CD4">
        <w:rPr>
          <w:rFonts w:asciiTheme="minorHAnsi" w:hAnsiTheme="minorHAnsi" w:cstheme="minorHAnsi"/>
          <w:sz w:val="22"/>
          <w:szCs w:val="22"/>
        </w:rPr>
        <w:t xml:space="preserve">(e.g. to reactivate merchant terminals)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Reactivating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subscriptions and licences </w:t>
      </w:r>
      <w:r w:rsidRPr="00F95CD4">
        <w:rPr>
          <w:rFonts w:asciiTheme="minorHAnsi" w:hAnsiTheme="minorHAnsi" w:cstheme="minorHAnsi"/>
          <w:sz w:val="22"/>
          <w:szCs w:val="22"/>
        </w:rPr>
        <w:t xml:space="preserve">(e.g. online booking systems, music licences etc.)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Updating your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website </w:t>
      </w:r>
      <w:r w:rsidRPr="00F95CD4">
        <w:rPr>
          <w:rFonts w:asciiTheme="minorHAnsi" w:hAnsiTheme="minorHAnsi" w:cstheme="minorHAnsi"/>
          <w:sz w:val="22"/>
          <w:szCs w:val="22"/>
        </w:rPr>
        <w:t xml:space="preserve">(e.g. with expected reopening details)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Reaching out to your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employees </w:t>
      </w:r>
      <w:r w:rsidRPr="00F95CD4">
        <w:rPr>
          <w:rFonts w:asciiTheme="minorHAnsi" w:hAnsiTheme="minorHAnsi" w:cstheme="minorHAnsi"/>
          <w:sz w:val="22"/>
          <w:szCs w:val="22"/>
        </w:rPr>
        <w:t xml:space="preserve">(e.g. organise a staff meeting to discuss reopening/scaling up procedures)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Contacting your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suppliers </w:t>
      </w:r>
      <w:r w:rsidRPr="00F95CD4">
        <w:rPr>
          <w:rFonts w:asciiTheme="minorHAnsi" w:hAnsiTheme="minorHAnsi" w:cstheme="minorHAnsi"/>
          <w:sz w:val="22"/>
          <w:szCs w:val="22"/>
        </w:rPr>
        <w:t xml:space="preserve">(e.g. to check their </w:t>
      </w:r>
      <w:r>
        <w:rPr>
          <w:rFonts w:asciiTheme="minorHAnsi" w:hAnsiTheme="minorHAnsi" w:cstheme="minorHAnsi"/>
          <w:sz w:val="22"/>
          <w:szCs w:val="22"/>
        </w:rPr>
        <w:t xml:space="preserve">production </w:t>
      </w:r>
      <w:r w:rsidRPr="00F95CD4">
        <w:rPr>
          <w:rFonts w:asciiTheme="minorHAnsi" w:hAnsiTheme="minorHAnsi" w:cstheme="minorHAnsi"/>
          <w:sz w:val="22"/>
          <w:szCs w:val="22"/>
        </w:rPr>
        <w:t>lead times and the</w:t>
      </w:r>
      <w:r>
        <w:rPr>
          <w:rFonts w:asciiTheme="minorHAnsi" w:hAnsiTheme="minorHAnsi" w:cstheme="minorHAnsi"/>
          <w:sz w:val="22"/>
          <w:szCs w:val="22"/>
        </w:rPr>
        <w:t>ir</w:t>
      </w:r>
      <w:r w:rsidRPr="00F95CD4">
        <w:rPr>
          <w:rFonts w:asciiTheme="minorHAnsi" w:hAnsiTheme="minorHAnsi" w:cstheme="minorHAnsi"/>
          <w:sz w:val="22"/>
          <w:szCs w:val="22"/>
        </w:rPr>
        <w:t xml:space="preserve"> impact on deliveries)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Checking your </w:t>
      </w:r>
      <w:r w:rsidRPr="005632C9">
        <w:rPr>
          <w:rFonts w:asciiTheme="minorHAnsi" w:hAnsiTheme="minorHAnsi" w:cstheme="minorHAnsi"/>
          <w:b/>
          <w:sz w:val="22"/>
          <w:szCs w:val="22"/>
        </w:rPr>
        <w:t>premise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5CD4">
        <w:rPr>
          <w:rFonts w:asciiTheme="minorHAnsi" w:hAnsiTheme="minorHAnsi" w:cstheme="minorHAnsi"/>
          <w:sz w:val="22"/>
          <w:szCs w:val="22"/>
        </w:rPr>
        <w:t xml:space="preserve">is ready to open (e.g. checking the heating, water, electricity </w:t>
      </w:r>
      <w:r>
        <w:rPr>
          <w:rFonts w:asciiTheme="minorHAnsi" w:hAnsiTheme="minorHAnsi" w:cstheme="minorHAnsi"/>
          <w:sz w:val="22"/>
          <w:szCs w:val="22"/>
        </w:rPr>
        <w:t>are</w:t>
      </w:r>
      <w:r w:rsidRPr="00F95CD4">
        <w:rPr>
          <w:rFonts w:asciiTheme="minorHAnsi" w:hAnsiTheme="minorHAnsi" w:cstheme="minorHAnsi"/>
          <w:sz w:val="22"/>
          <w:szCs w:val="22"/>
        </w:rPr>
        <w:t xml:space="preserve"> connected)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</w:t>
      </w:r>
      <w:r w:rsidRPr="00F95CD4">
        <w:rPr>
          <w:rFonts w:asciiTheme="minorHAnsi" w:hAnsiTheme="minorHAnsi" w:cstheme="minorHAnsi"/>
          <w:sz w:val="22"/>
          <w:szCs w:val="22"/>
        </w:rPr>
        <w:t xml:space="preserve"> your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industry association </w:t>
      </w:r>
      <w:r w:rsidRPr="00F95CD4">
        <w:rPr>
          <w:rFonts w:asciiTheme="minorHAnsi" w:hAnsiTheme="minorHAnsi" w:cstheme="minorHAnsi"/>
          <w:sz w:val="22"/>
          <w:szCs w:val="22"/>
        </w:rPr>
        <w:t xml:space="preserve">(e.g. for </w:t>
      </w:r>
      <w:r>
        <w:rPr>
          <w:rFonts w:asciiTheme="minorHAnsi" w:hAnsiTheme="minorHAnsi" w:cstheme="minorHAnsi"/>
          <w:sz w:val="22"/>
          <w:szCs w:val="22"/>
        </w:rPr>
        <w:t xml:space="preserve">industry </w:t>
      </w:r>
      <w:r w:rsidRPr="00F95CD4">
        <w:rPr>
          <w:rFonts w:asciiTheme="minorHAnsi" w:hAnsiTheme="minorHAnsi" w:cstheme="minorHAnsi"/>
          <w:sz w:val="22"/>
          <w:szCs w:val="22"/>
        </w:rPr>
        <w:t xml:space="preserve">specific advice about reopening and recommended actions for dealing with restrictions)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Researching and registering for all the relevant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support/stimulus/relief packages </w:t>
      </w:r>
      <w:r w:rsidRPr="00F95CD4">
        <w:rPr>
          <w:rFonts w:asciiTheme="minorHAnsi" w:hAnsiTheme="minorHAnsi" w:cstheme="minorHAnsi"/>
          <w:sz w:val="22"/>
          <w:szCs w:val="22"/>
        </w:rPr>
        <w:t xml:space="preserve">available.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F95CD4">
        <w:rPr>
          <w:rFonts w:asciiTheme="minorHAnsi" w:hAnsiTheme="minorHAnsi" w:cstheme="minorHAnsi"/>
          <w:sz w:val="22"/>
          <w:szCs w:val="22"/>
        </w:rPr>
        <w:t xml:space="preserve">heck what assistance </w:t>
      </w:r>
      <w:r>
        <w:rPr>
          <w:rFonts w:asciiTheme="minorHAnsi" w:hAnsiTheme="minorHAnsi" w:cstheme="minorHAnsi"/>
          <w:sz w:val="22"/>
          <w:szCs w:val="22"/>
        </w:rPr>
        <w:t>the State</w:t>
      </w:r>
      <w:r w:rsidRPr="00F95C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F95CD4">
        <w:rPr>
          <w:rFonts w:asciiTheme="minorHAnsi" w:hAnsiTheme="minorHAnsi" w:cstheme="minorHAnsi"/>
          <w:sz w:val="22"/>
          <w:szCs w:val="22"/>
        </w:rPr>
        <w:t>overnment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5CD4">
        <w:rPr>
          <w:rFonts w:asciiTheme="minorHAnsi" w:hAnsiTheme="minorHAnsi" w:cstheme="minorHAnsi"/>
          <w:sz w:val="22"/>
          <w:szCs w:val="22"/>
        </w:rPr>
        <w:t xml:space="preserve"> your bank and other organisations that provide a service for your business</w:t>
      </w:r>
      <w:r>
        <w:rPr>
          <w:rFonts w:asciiTheme="minorHAnsi" w:hAnsiTheme="minorHAnsi" w:cstheme="minorHAnsi"/>
          <w:sz w:val="22"/>
          <w:szCs w:val="22"/>
        </w:rPr>
        <w:t xml:space="preserve"> offer</w:t>
      </w:r>
      <w:r w:rsidRPr="00F95C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>Check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F95CD4">
        <w:rPr>
          <w:rFonts w:asciiTheme="minorHAnsi" w:hAnsiTheme="minorHAnsi" w:cstheme="minorHAnsi"/>
          <w:sz w:val="22"/>
          <w:szCs w:val="22"/>
        </w:rPr>
        <w:t xml:space="preserve"> your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insurance, including workers compensation, </w:t>
      </w:r>
      <w:r w:rsidRPr="00F95CD4">
        <w:rPr>
          <w:rFonts w:asciiTheme="minorHAnsi" w:hAnsiTheme="minorHAnsi" w:cstheme="minorHAnsi"/>
          <w:sz w:val="22"/>
          <w:szCs w:val="22"/>
        </w:rPr>
        <w:t xml:space="preserve">to make sure it covers you if you change your business model or workers’ duties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Identifying your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critical resources and staff </w:t>
      </w:r>
      <w:r w:rsidRPr="00F95CD4">
        <w:rPr>
          <w:rFonts w:asciiTheme="minorHAnsi" w:hAnsiTheme="minorHAnsi" w:cstheme="minorHAnsi"/>
          <w:sz w:val="22"/>
          <w:szCs w:val="22"/>
        </w:rPr>
        <w:t>(e.g. ensur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95CD4">
        <w:rPr>
          <w:rFonts w:asciiTheme="minorHAnsi" w:hAnsiTheme="minorHAnsi" w:cstheme="minorHAnsi"/>
          <w:sz w:val="22"/>
          <w:szCs w:val="22"/>
        </w:rPr>
        <w:t xml:space="preserve"> business continuity if staff get sick)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spacing w:after="9"/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Checking your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legal obligations to your staff </w:t>
      </w:r>
      <w:r w:rsidRPr="00F95CD4">
        <w:rPr>
          <w:rFonts w:asciiTheme="minorHAnsi" w:hAnsiTheme="minorHAnsi" w:cstheme="minorHAnsi"/>
          <w:sz w:val="22"/>
          <w:szCs w:val="22"/>
        </w:rPr>
        <w:t xml:space="preserve">under your new arrangements (e.g. Fair Work Act, award or enterprise agreement requirements) and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contacting the </w:t>
      </w:r>
      <w:r w:rsidRPr="005632C9">
        <w:rPr>
          <w:rStyle w:val="A32"/>
          <w:rFonts w:asciiTheme="minorHAnsi" w:hAnsiTheme="minorHAnsi" w:cstheme="minorHAnsi"/>
          <w:b/>
          <w:sz w:val="22"/>
          <w:szCs w:val="22"/>
        </w:rPr>
        <w:t>Fair Work Ombudsman</w:t>
      </w:r>
      <w:r w:rsidRPr="00F95CD4">
        <w:rPr>
          <w:rStyle w:val="A32"/>
          <w:rFonts w:asciiTheme="minorHAnsi" w:hAnsiTheme="minorHAnsi" w:cstheme="minorHAnsi"/>
          <w:sz w:val="22"/>
          <w:szCs w:val="22"/>
        </w:rPr>
        <w:t xml:space="preserve"> </w:t>
      </w:r>
      <w:r w:rsidRPr="00F95CD4">
        <w:rPr>
          <w:rFonts w:asciiTheme="minorHAnsi" w:hAnsiTheme="minorHAnsi" w:cstheme="minorHAnsi"/>
          <w:sz w:val="22"/>
          <w:szCs w:val="22"/>
        </w:rPr>
        <w:t xml:space="preserve">for advice if unsure </w:t>
      </w:r>
    </w:p>
    <w:p w:rsidR="0013079B" w:rsidRPr="00F95CD4" w:rsidRDefault="0013079B" w:rsidP="001307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95CD4">
        <w:rPr>
          <w:rFonts w:asciiTheme="minorHAnsi" w:hAnsiTheme="minorHAnsi" w:cstheme="minorHAnsi"/>
          <w:sz w:val="22"/>
          <w:szCs w:val="22"/>
        </w:rPr>
        <w:t xml:space="preserve">Making sure </w:t>
      </w:r>
      <w:proofErr w:type="gramStart"/>
      <w:r w:rsidRPr="00F95CD4">
        <w:rPr>
          <w:rFonts w:asciiTheme="minorHAnsi" w:hAnsiTheme="minorHAnsi" w:cstheme="minorHAnsi"/>
          <w:sz w:val="22"/>
          <w:szCs w:val="22"/>
        </w:rPr>
        <w:t>your</w:t>
      </w:r>
      <w:proofErr w:type="gramEnd"/>
      <w:r w:rsidRPr="00F95CD4">
        <w:rPr>
          <w:rFonts w:asciiTheme="minorHAnsi" w:hAnsiTheme="minorHAnsi" w:cstheme="minorHAnsi"/>
          <w:sz w:val="22"/>
          <w:szCs w:val="22"/>
        </w:rPr>
        <w:t xml:space="preserve"> </w:t>
      </w:r>
      <w:r w:rsidRPr="00F95CD4">
        <w:rPr>
          <w:rFonts w:asciiTheme="minorHAnsi" w:hAnsiTheme="minorHAnsi" w:cstheme="minorHAnsi"/>
          <w:b/>
          <w:bCs/>
          <w:sz w:val="22"/>
          <w:szCs w:val="22"/>
        </w:rPr>
        <w:t xml:space="preserve">Terms and Conditions </w:t>
      </w:r>
      <w:r w:rsidRPr="00F95CD4">
        <w:rPr>
          <w:rFonts w:asciiTheme="minorHAnsi" w:hAnsiTheme="minorHAnsi" w:cstheme="minorHAnsi"/>
          <w:sz w:val="22"/>
          <w:szCs w:val="22"/>
        </w:rPr>
        <w:t xml:space="preserve">and other documents reflect your new arrangements – you might need to get legal advice. </w:t>
      </w:r>
    </w:p>
    <w:p w:rsidR="0013079B" w:rsidRPr="00F95CD4" w:rsidRDefault="0013079B" w:rsidP="0013079B">
      <w:pPr>
        <w:rPr>
          <w:rFonts w:cstheme="minorHAnsi"/>
        </w:rPr>
      </w:pPr>
    </w:p>
    <w:p w:rsidR="0013079B" w:rsidRPr="0013079B" w:rsidRDefault="0013079B" w:rsidP="001307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301" w:lineRule="atLeast"/>
        <w:rPr>
          <w:rFonts w:cstheme="minorHAnsi"/>
          <w:b/>
          <w:bCs/>
          <w:color w:val="000000"/>
          <w:sz w:val="28"/>
          <w:szCs w:val="28"/>
        </w:rPr>
      </w:pPr>
      <w:r w:rsidRPr="0013079B">
        <w:rPr>
          <w:rFonts w:cstheme="minorHAnsi"/>
          <w:b/>
          <w:bCs/>
          <w:color w:val="000000"/>
          <w:sz w:val="28"/>
          <w:szCs w:val="28"/>
        </w:rPr>
        <w:t>Adapting Your Business (if necessary)</w:t>
      </w:r>
    </w:p>
    <w:p w:rsidR="0013079B" w:rsidRPr="00F95CD4" w:rsidRDefault="0013079B" w:rsidP="0013079B">
      <w:pPr>
        <w:autoSpaceDE w:val="0"/>
        <w:autoSpaceDN w:val="0"/>
        <w:adjustRightInd w:val="0"/>
        <w:spacing w:after="120" w:line="201" w:lineRule="atLeast"/>
        <w:rPr>
          <w:rFonts w:cstheme="minorHAnsi"/>
          <w:color w:val="000000"/>
        </w:rPr>
      </w:pPr>
      <w:r w:rsidRPr="00F95CD4">
        <w:rPr>
          <w:rFonts w:cstheme="minorHAnsi"/>
          <w:color w:val="000000"/>
        </w:rPr>
        <w:t>The way your business operates, the products you sell and services you deliver, may need to change because of COVID</w:t>
      </w:r>
      <w:r w:rsidRPr="00F95CD4">
        <w:rPr>
          <w:rFonts w:cstheme="minorHAnsi"/>
          <w:color w:val="000000"/>
        </w:rPr>
        <w:noBreakHyphen/>
        <w:t xml:space="preserve">19. This transition will be challenging for many businesses. </w:t>
      </w:r>
    </w:p>
    <w:p w:rsidR="0013079B" w:rsidRPr="00F95CD4" w:rsidRDefault="0013079B" w:rsidP="0013079B">
      <w:pPr>
        <w:autoSpaceDE w:val="0"/>
        <w:autoSpaceDN w:val="0"/>
        <w:adjustRightInd w:val="0"/>
        <w:spacing w:after="120" w:line="201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Developing an Options T</w:t>
      </w:r>
      <w:r w:rsidRPr="00F95CD4">
        <w:rPr>
          <w:rFonts w:cstheme="minorHAnsi"/>
          <w:color w:val="000000"/>
        </w:rPr>
        <w:t>emplate</w:t>
      </w:r>
      <w:r>
        <w:rPr>
          <w:rFonts w:cstheme="minorHAnsi"/>
          <w:color w:val="000000"/>
        </w:rPr>
        <w:t xml:space="preserve"> will assist you</w:t>
      </w:r>
      <w:r w:rsidRPr="00F95CD4">
        <w:rPr>
          <w:rFonts w:cstheme="minorHAnsi"/>
          <w:color w:val="000000"/>
        </w:rPr>
        <w:t xml:space="preserve"> to map out and implement options you are considering. </w:t>
      </w:r>
    </w:p>
    <w:p w:rsidR="0013079B" w:rsidRPr="00F95CD4" w:rsidRDefault="0013079B" w:rsidP="0013079B">
      <w:pPr>
        <w:autoSpaceDE w:val="0"/>
        <w:autoSpaceDN w:val="0"/>
        <w:adjustRightInd w:val="0"/>
        <w:spacing w:after="120" w:line="201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 a starting point for exploring </w:t>
      </w:r>
      <w:r w:rsidRPr="00F95CD4">
        <w:rPr>
          <w:rFonts w:cstheme="minorHAnsi"/>
          <w:color w:val="000000"/>
        </w:rPr>
        <w:t>possib</w:t>
      </w:r>
      <w:r>
        <w:rPr>
          <w:rFonts w:cstheme="minorHAnsi"/>
          <w:color w:val="000000"/>
        </w:rPr>
        <w:t xml:space="preserve">ilities </w:t>
      </w:r>
      <w:r w:rsidRPr="00F95CD4">
        <w:rPr>
          <w:rFonts w:cstheme="minorHAnsi"/>
          <w:color w:val="000000"/>
        </w:rPr>
        <w:t>for your business</w:t>
      </w:r>
      <w:r>
        <w:rPr>
          <w:rFonts w:cstheme="minorHAnsi"/>
          <w:color w:val="000000"/>
        </w:rPr>
        <w:t xml:space="preserve">, start </w:t>
      </w:r>
      <w:r w:rsidRPr="00F95CD4">
        <w:rPr>
          <w:rFonts w:cstheme="minorHAnsi"/>
          <w:color w:val="000000"/>
        </w:rPr>
        <w:t xml:space="preserve">thinking about the following questions. </w:t>
      </w:r>
    </w:p>
    <w:p w:rsidR="0013079B" w:rsidRDefault="0013079B" w:rsidP="00130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D4">
        <w:rPr>
          <w:rFonts w:cstheme="minorHAnsi"/>
          <w:color w:val="000000"/>
        </w:rPr>
        <w:t>Do physical and social distancing requireme</w:t>
      </w:r>
      <w:r>
        <w:rPr>
          <w:rFonts w:cstheme="minorHAnsi"/>
          <w:color w:val="000000"/>
        </w:rPr>
        <w:t>n</w:t>
      </w:r>
      <w:r w:rsidRPr="00F95CD4">
        <w:rPr>
          <w:rFonts w:cstheme="minorHAnsi"/>
          <w:color w:val="000000"/>
        </w:rPr>
        <w:t xml:space="preserve">ts </w:t>
      </w:r>
      <w:r w:rsidRPr="00F95CD4">
        <w:rPr>
          <w:rFonts w:cstheme="minorHAnsi"/>
          <w:b/>
          <w:bCs/>
          <w:color w:val="000000"/>
        </w:rPr>
        <w:t xml:space="preserve">change the way your business engages </w:t>
      </w:r>
      <w:r w:rsidRPr="00F95CD4">
        <w:rPr>
          <w:rFonts w:cstheme="minorHAnsi"/>
          <w:color w:val="000000"/>
        </w:rPr>
        <w:t xml:space="preserve">with customers? </w:t>
      </w:r>
    </w:p>
    <w:p w:rsidR="0013079B" w:rsidRPr="00F95CD4" w:rsidRDefault="0013079B" w:rsidP="00130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D4">
        <w:rPr>
          <w:rFonts w:cstheme="minorHAnsi"/>
          <w:color w:val="000000"/>
        </w:rPr>
        <w:t xml:space="preserve">Are you able to </w:t>
      </w:r>
      <w:r w:rsidRPr="00055C2E">
        <w:rPr>
          <w:rFonts w:cstheme="minorHAnsi"/>
          <w:b/>
          <w:color w:val="000000"/>
        </w:rPr>
        <w:t>change the physical setup/delivery of your service</w:t>
      </w:r>
      <w:r w:rsidRPr="00F95CD4">
        <w:rPr>
          <w:rFonts w:cstheme="minorHAnsi"/>
          <w:color w:val="000000"/>
        </w:rPr>
        <w:t xml:space="preserve"> so it is safe for everyone? </w:t>
      </w:r>
    </w:p>
    <w:p w:rsidR="0013079B" w:rsidRDefault="0013079B" w:rsidP="00130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D4">
        <w:rPr>
          <w:rFonts w:cstheme="minorHAnsi"/>
          <w:color w:val="000000"/>
        </w:rPr>
        <w:t xml:space="preserve">What </w:t>
      </w:r>
      <w:r w:rsidRPr="00F95CD4">
        <w:rPr>
          <w:rFonts w:cstheme="minorHAnsi"/>
          <w:b/>
          <w:bCs/>
          <w:color w:val="000000"/>
        </w:rPr>
        <w:t xml:space="preserve">elements of your business model </w:t>
      </w:r>
      <w:r>
        <w:rPr>
          <w:rFonts w:cstheme="minorHAnsi"/>
          <w:b/>
          <w:bCs/>
          <w:color w:val="000000"/>
        </w:rPr>
        <w:t>are</w:t>
      </w:r>
      <w:r w:rsidRPr="00F95CD4">
        <w:rPr>
          <w:rFonts w:cstheme="minorHAnsi"/>
          <w:b/>
          <w:bCs/>
          <w:color w:val="000000"/>
        </w:rPr>
        <w:t xml:space="preserve"> difficult to maintain </w:t>
      </w:r>
      <w:r w:rsidRPr="00F95CD4">
        <w:rPr>
          <w:rFonts w:cstheme="minorHAnsi"/>
          <w:color w:val="000000"/>
        </w:rPr>
        <w:t>in this new environment?</w:t>
      </w:r>
    </w:p>
    <w:p w:rsidR="0013079B" w:rsidRPr="00F95CD4" w:rsidRDefault="0013079B" w:rsidP="00130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How can you </w:t>
      </w:r>
      <w:r w:rsidRPr="009D5C64">
        <w:rPr>
          <w:rFonts w:cstheme="minorHAnsi"/>
          <w:b/>
          <w:color w:val="000000"/>
        </w:rPr>
        <w:t>minimise these</w:t>
      </w:r>
      <w:r>
        <w:rPr>
          <w:rFonts w:cstheme="minorHAnsi"/>
          <w:color w:val="000000"/>
        </w:rPr>
        <w:t xml:space="preserve"> </w:t>
      </w:r>
      <w:r w:rsidRPr="00F95CD4">
        <w:rPr>
          <w:rFonts w:cstheme="minorHAnsi"/>
          <w:b/>
          <w:bCs/>
          <w:color w:val="000000"/>
        </w:rPr>
        <w:t xml:space="preserve">difficult to maintain </w:t>
      </w:r>
      <w:r>
        <w:rPr>
          <w:rFonts w:cstheme="minorHAnsi"/>
          <w:b/>
          <w:bCs/>
          <w:color w:val="000000"/>
        </w:rPr>
        <w:t>elements</w:t>
      </w:r>
      <w:r w:rsidRPr="00F95CD4">
        <w:rPr>
          <w:rFonts w:cstheme="minorHAnsi"/>
          <w:color w:val="000000"/>
        </w:rPr>
        <w:t xml:space="preserve"> (for instance, by moving online)? </w:t>
      </w:r>
    </w:p>
    <w:p w:rsidR="0013079B" w:rsidRPr="00F95CD4" w:rsidRDefault="0013079B" w:rsidP="00130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D4">
        <w:rPr>
          <w:rFonts w:cstheme="minorHAnsi"/>
          <w:color w:val="000000"/>
        </w:rPr>
        <w:t xml:space="preserve">Can your business </w:t>
      </w:r>
      <w:r w:rsidRPr="00F95CD4">
        <w:rPr>
          <w:rFonts w:cstheme="minorHAnsi"/>
          <w:b/>
          <w:bCs/>
          <w:color w:val="000000"/>
        </w:rPr>
        <w:t xml:space="preserve">temporarily change or expand </w:t>
      </w:r>
      <w:r w:rsidRPr="00F95CD4">
        <w:rPr>
          <w:rFonts w:cstheme="minorHAnsi"/>
          <w:color w:val="000000"/>
        </w:rPr>
        <w:t xml:space="preserve">the range of goods and services it offers? </w:t>
      </w:r>
    </w:p>
    <w:p w:rsidR="0013079B" w:rsidRPr="00F95CD4" w:rsidRDefault="0013079B" w:rsidP="00130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D4">
        <w:rPr>
          <w:rFonts w:cstheme="minorHAnsi"/>
          <w:color w:val="000000"/>
        </w:rPr>
        <w:t xml:space="preserve">Are there </w:t>
      </w:r>
      <w:r w:rsidRPr="00F95CD4">
        <w:rPr>
          <w:rFonts w:cstheme="minorHAnsi"/>
          <w:b/>
          <w:bCs/>
          <w:color w:val="000000"/>
        </w:rPr>
        <w:t xml:space="preserve">opportunities to expand or change an element of your business </w:t>
      </w:r>
      <w:r w:rsidRPr="00F95CD4">
        <w:rPr>
          <w:rFonts w:cstheme="minorHAnsi"/>
          <w:color w:val="000000"/>
        </w:rPr>
        <w:t xml:space="preserve">to respond to an opportunity in the current environment? </w:t>
      </w:r>
    </w:p>
    <w:p w:rsidR="0013079B" w:rsidRDefault="0013079B" w:rsidP="0013079B">
      <w:pPr>
        <w:rPr>
          <w:rFonts w:cstheme="minorHAnsi"/>
        </w:rPr>
      </w:pPr>
    </w:p>
    <w:p w:rsidR="0013079B" w:rsidRPr="00273A22" w:rsidRDefault="0013079B" w:rsidP="0013079B">
      <w:pPr>
        <w:rPr>
          <w:rFonts w:cstheme="minorHAnsi"/>
          <w:b/>
          <w:sz w:val="28"/>
          <w:szCs w:val="28"/>
        </w:rPr>
      </w:pPr>
      <w:r w:rsidRPr="00273A22">
        <w:rPr>
          <w:rFonts w:cstheme="minorHAnsi"/>
          <w:b/>
          <w:sz w:val="28"/>
          <w:szCs w:val="28"/>
        </w:rPr>
        <w:t>Key Considerations:</w:t>
      </w:r>
    </w:p>
    <w:p w:rsidR="0013079B" w:rsidRPr="009D5C64" w:rsidRDefault="0013079B" w:rsidP="0013079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Pr="009D5C64">
        <w:rPr>
          <w:rFonts w:cstheme="minorHAnsi"/>
          <w:color w:val="000000"/>
        </w:rPr>
        <w:t>hat makes your business product and services and your industry unique</w:t>
      </w:r>
      <w:r>
        <w:rPr>
          <w:rFonts w:cstheme="minorHAnsi"/>
          <w:color w:val="000000"/>
        </w:rPr>
        <w:t>?</w:t>
      </w:r>
    </w:p>
    <w:p w:rsidR="0013079B" w:rsidRPr="009D5C64" w:rsidRDefault="0013079B" w:rsidP="0013079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9D5C64">
        <w:rPr>
          <w:rFonts w:cstheme="minorHAnsi"/>
          <w:color w:val="000000"/>
        </w:rPr>
        <w:t>What are the additional steps you need to take to keep everyone safe?</w:t>
      </w:r>
      <w:r>
        <w:rPr>
          <w:rFonts w:cstheme="minorHAnsi"/>
          <w:color w:val="000000"/>
        </w:rPr>
        <w:t xml:space="preserve"> and</w:t>
      </w:r>
    </w:p>
    <w:p w:rsidR="0013079B" w:rsidRPr="009D5C64" w:rsidRDefault="0013079B" w:rsidP="0013079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9D5C64">
        <w:rPr>
          <w:rFonts w:cstheme="minorHAnsi"/>
          <w:color w:val="000000"/>
        </w:rPr>
        <w:t>How will you communicate these steps with your customers, staff and suppliers?</w:t>
      </w:r>
    </w:p>
    <w:p w:rsidR="0029341D" w:rsidRPr="00385AB8" w:rsidRDefault="0013079B">
      <w:pPr>
        <w:rPr>
          <w:b/>
          <w:sz w:val="28"/>
          <w:szCs w:val="28"/>
        </w:rPr>
      </w:pPr>
      <w:r w:rsidRPr="00385AB8">
        <w:rPr>
          <w:b/>
          <w:sz w:val="28"/>
          <w:szCs w:val="28"/>
        </w:rPr>
        <w:t>3. How to access a Small Business Mentor</w:t>
      </w:r>
      <w:r w:rsidR="00385AB8">
        <w:rPr>
          <w:b/>
          <w:sz w:val="28"/>
          <w:szCs w:val="28"/>
        </w:rPr>
        <w:t xml:space="preserve"> for Free</w:t>
      </w:r>
      <w:r w:rsidRPr="00385AB8">
        <w:rPr>
          <w:b/>
          <w:sz w:val="28"/>
          <w:szCs w:val="28"/>
        </w:rPr>
        <w:t xml:space="preserve">. </w:t>
      </w:r>
    </w:p>
    <w:p w:rsidR="00716EBF" w:rsidRPr="00716EBF" w:rsidRDefault="00716EBF" w:rsidP="00716E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en-AU"/>
        </w:rPr>
      </w:pPr>
      <w:r>
        <w:rPr>
          <w:rFonts w:eastAsia="Times New Roman" w:cstheme="minorHAnsi"/>
          <w:color w:val="000000"/>
          <w:sz w:val="23"/>
          <w:szCs w:val="23"/>
          <w:lang w:eastAsia="en-AU"/>
        </w:rPr>
        <w:t>For</w:t>
      </w: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 a limited time, all </w:t>
      </w: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Venture Melton Business Network Members </w:t>
      </w: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businesses within the City of Melton can access the competitive advantage of a one-on-one business advisor for FREE! </w:t>
      </w:r>
    </w:p>
    <w:p w:rsidR="00716EBF" w:rsidRPr="00716EBF" w:rsidRDefault="00716EBF" w:rsidP="00716E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en-AU"/>
        </w:rPr>
      </w:pP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Venture Melton will 100% subsidise your confidential consultations with an independent business expert from the </w:t>
      </w:r>
      <w:hyperlink r:id="rId5" w:tgtFrame="_blank" w:history="1">
        <w:r w:rsidRPr="00716EBF">
          <w:rPr>
            <w:rFonts w:eastAsia="Times New Roman" w:cstheme="minorHAnsi"/>
            <w:color w:val="253551"/>
            <w:sz w:val="23"/>
            <w:szCs w:val="23"/>
            <w:lang w:eastAsia="en-AU"/>
          </w:rPr>
          <w:t>Small Business Mentoring Service</w:t>
        </w:r>
      </w:hyperlink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 (SBMS).</w:t>
      </w:r>
    </w:p>
    <w:p w:rsidR="00716EBF" w:rsidRPr="00716EBF" w:rsidRDefault="00716EBF" w:rsidP="00716E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en-AU"/>
        </w:rPr>
      </w:pP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Expert one-on-one business advice is now available at ZERO cost. </w:t>
      </w:r>
    </w:p>
    <w:p w:rsidR="00716EBF" w:rsidRPr="00716EBF" w:rsidRDefault="00716EBF" w:rsidP="00716E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en-AU"/>
        </w:rPr>
      </w:pPr>
      <w:r w:rsidRPr="00716EBF">
        <w:rPr>
          <w:rFonts w:eastAsia="Times New Roman" w:cstheme="minorHAnsi"/>
          <w:b/>
          <w:bCs/>
          <w:color w:val="000000"/>
          <w:sz w:val="23"/>
          <w:szCs w:val="23"/>
          <w:lang w:eastAsia="en-AU"/>
        </w:rPr>
        <w:t>To Book:</w:t>
      </w:r>
    </w:p>
    <w:p w:rsidR="00716EBF" w:rsidRPr="00716EBF" w:rsidRDefault="00716EBF" w:rsidP="00716EB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3"/>
          <w:szCs w:val="23"/>
          <w:lang w:eastAsia="en-AU"/>
        </w:rPr>
      </w:pP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Login to the </w:t>
      </w:r>
      <w:hyperlink r:id="rId6" w:tgtFrame="_blank" w:history="1">
        <w:r w:rsidRPr="00716EBF">
          <w:rPr>
            <w:rFonts w:eastAsia="Times New Roman" w:cstheme="minorHAnsi"/>
            <w:color w:val="253551"/>
            <w:sz w:val="23"/>
            <w:szCs w:val="23"/>
            <w:lang w:eastAsia="en-AU"/>
          </w:rPr>
          <w:t>Venture Melton Business Network website</w:t>
        </w:r>
      </w:hyperlink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 and enter your Membership Password</w:t>
      </w:r>
    </w:p>
    <w:p w:rsidR="00716EBF" w:rsidRPr="00716EBF" w:rsidRDefault="00716EBF" w:rsidP="00716EB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3"/>
          <w:szCs w:val="23"/>
          <w:lang w:eastAsia="en-AU"/>
        </w:rPr>
      </w:pP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Go to the section on Mentors and enter the free mentor voucher code into the online form. </w:t>
      </w:r>
    </w:p>
    <w:p w:rsidR="00716EBF" w:rsidRPr="00716EBF" w:rsidRDefault="00716EBF" w:rsidP="00716EB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3"/>
          <w:szCs w:val="23"/>
          <w:lang w:eastAsia="en-AU"/>
        </w:rPr>
      </w:pP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You will be contacted by the SBMS who will allocate a suitable business advisor based on your business needs. </w:t>
      </w:r>
    </w:p>
    <w:p w:rsidR="00716EBF" w:rsidRPr="00716EBF" w:rsidRDefault="00716EBF" w:rsidP="00716E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en-AU"/>
        </w:rPr>
      </w:pPr>
      <w:r>
        <w:rPr>
          <w:rFonts w:eastAsia="Times New Roman" w:cstheme="minorHAnsi"/>
          <w:color w:val="000000"/>
          <w:sz w:val="23"/>
          <w:szCs w:val="23"/>
          <w:lang w:eastAsia="en-AU"/>
        </w:rPr>
        <w:t>For</w:t>
      </w:r>
      <w:r w:rsidRPr="00716EBF">
        <w:rPr>
          <w:rFonts w:eastAsia="Times New Roman" w:cstheme="minorHAnsi"/>
          <w:color w:val="000000"/>
          <w:sz w:val="23"/>
          <w:szCs w:val="23"/>
          <w:lang w:eastAsia="en-AU"/>
        </w:rPr>
        <w:t xml:space="preserve"> assistance, simply Contact Peter Forbes on 9747 5499 or email </w:t>
      </w:r>
      <w:hyperlink r:id="rId7" w:history="1">
        <w:r w:rsidRPr="00734D01">
          <w:rPr>
            <w:rStyle w:val="Hyperlink"/>
            <w:rFonts w:eastAsia="Times New Roman" w:cstheme="minorHAnsi"/>
            <w:sz w:val="23"/>
            <w:szCs w:val="23"/>
            <w:lang w:eastAsia="en-AU"/>
          </w:rPr>
          <w:t>peterfo@melton.vic.gov.au</w:t>
        </w:r>
      </w:hyperlink>
      <w:r>
        <w:rPr>
          <w:rFonts w:eastAsia="Times New Roman" w:cstheme="minorHAnsi"/>
          <w:color w:val="000000"/>
          <w:sz w:val="23"/>
          <w:szCs w:val="23"/>
          <w:lang w:eastAsia="en-AU"/>
        </w:rPr>
        <w:t xml:space="preserve"> </w:t>
      </w:r>
    </w:p>
    <w:sectPr w:rsidR="00716EBF" w:rsidRPr="0071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E17526"/>
    <w:multiLevelType w:val="hybridMultilevel"/>
    <w:tmpl w:val="E01ADE7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638CC"/>
    <w:multiLevelType w:val="hybridMultilevel"/>
    <w:tmpl w:val="E73ECD4C"/>
    <w:lvl w:ilvl="0" w:tplc="F7A077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72CA"/>
    <w:multiLevelType w:val="hybridMultilevel"/>
    <w:tmpl w:val="18C82E0C"/>
    <w:lvl w:ilvl="0" w:tplc="0C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D00965"/>
    <w:multiLevelType w:val="hybridMultilevel"/>
    <w:tmpl w:val="2DF6C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14B9"/>
    <w:multiLevelType w:val="multilevel"/>
    <w:tmpl w:val="5078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9B"/>
    <w:rsid w:val="0013079B"/>
    <w:rsid w:val="00385AB8"/>
    <w:rsid w:val="00716EBF"/>
    <w:rsid w:val="007E1785"/>
    <w:rsid w:val="009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E48E6-7EDF-4593-92E1-C4A42C39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79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22">
    <w:name w:val="Pa2+2"/>
    <w:basedOn w:val="Default"/>
    <w:next w:val="Default"/>
    <w:uiPriority w:val="99"/>
    <w:rsid w:val="0013079B"/>
    <w:pPr>
      <w:spacing w:line="301" w:lineRule="atLeast"/>
    </w:pPr>
    <w:rPr>
      <w:rFonts w:cstheme="minorBidi"/>
      <w:color w:val="auto"/>
    </w:rPr>
  </w:style>
  <w:style w:type="paragraph" w:customStyle="1" w:styleId="Pa12">
    <w:name w:val="Pa1+2"/>
    <w:basedOn w:val="Default"/>
    <w:next w:val="Default"/>
    <w:uiPriority w:val="99"/>
    <w:rsid w:val="0013079B"/>
    <w:pPr>
      <w:spacing w:line="201" w:lineRule="atLeast"/>
    </w:pPr>
    <w:rPr>
      <w:rFonts w:cstheme="minorBidi"/>
      <w:color w:val="auto"/>
    </w:rPr>
  </w:style>
  <w:style w:type="character" w:customStyle="1" w:styleId="A32">
    <w:name w:val="A3+2"/>
    <w:uiPriority w:val="99"/>
    <w:rsid w:val="0013079B"/>
    <w:rPr>
      <w:rFonts w:ascii="Calibri" w:hAnsi="Calibri" w:cs="Calibri"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30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fo@melt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businessnetwork.com/mentors" TargetMode="External"/><Relationship Id="rId5" Type="http://schemas.openxmlformats.org/officeDocument/2006/relationships/hyperlink" Target="https://www.sbms.org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City Council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Forbes</dc:creator>
  <cp:keywords/>
  <dc:description/>
  <cp:lastModifiedBy>Peter Forbes</cp:lastModifiedBy>
  <cp:revision>1</cp:revision>
  <dcterms:created xsi:type="dcterms:W3CDTF">2020-07-03T04:51:00Z</dcterms:created>
  <dcterms:modified xsi:type="dcterms:W3CDTF">2020-07-03T05:29:00Z</dcterms:modified>
</cp:coreProperties>
</file>